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4B" w:rsidRPr="0066164B" w:rsidRDefault="0066164B" w:rsidP="0066164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</w:t>
      </w:r>
      <w:r w:rsidRPr="006616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программе внеурочной деятельности</w:t>
      </w:r>
    </w:p>
    <w:p w:rsidR="0066164B" w:rsidRPr="0066164B" w:rsidRDefault="0066164B" w:rsidP="0066164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164B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66164B">
        <w:rPr>
          <w:rFonts w:ascii="Times New Roman" w:eastAsia="Times New Roman" w:hAnsi="Times New Roman" w:cs="Times New Roman"/>
          <w:b/>
          <w:sz w:val="24"/>
          <w:szCs w:val="24"/>
        </w:rPr>
        <w:t>Православная культура</w:t>
      </w:r>
      <w:r w:rsidRPr="0066164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2-4 класс</w:t>
      </w:r>
      <w:bookmarkStart w:id="0" w:name="_GoBack"/>
      <w:bookmarkEnd w:id="0"/>
    </w:p>
    <w:p w:rsidR="0066164B" w:rsidRPr="0066164B" w:rsidRDefault="0066164B" w:rsidP="0066164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66164B">
        <w:rPr>
          <w:rFonts w:ascii="Times New Roman" w:eastAsia="Times New Roman" w:hAnsi="Times New Roman" w:cs="Times New Roman"/>
          <w:bCs/>
          <w:sz w:val="24"/>
          <w:szCs w:val="24"/>
        </w:rPr>
        <w:t>(Автор:</w:t>
      </w:r>
      <w:proofErr w:type="gramEnd"/>
      <w:r w:rsidRPr="006616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66164B">
        <w:rPr>
          <w:rFonts w:ascii="Times New Roman" w:eastAsia="Times New Roman" w:hAnsi="Times New Roman" w:cs="Times New Roman"/>
          <w:sz w:val="24"/>
          <w:szCs w:val="24"/>
        </w:rPr>
        <w:t>Л.Л.Шевченко</w:t>
      </w:r>
      <w:proofErr w:type="spellEnd"/>
      <w:r w:rsidRPr="0066164B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66164B" w:rsidRPr="0066164B" w:rsidRDefault="0066164B" w:rsidP="00661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1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Адресованность</w:t>
      </w:r>
      <w:proofErr w:type="spellEnd"/>
      <w:r w:rsidRPr="00661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6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Рабочая программа внеурочной деятельности духовно-нравственного направления «Православная культура» составлена для обучающихся 2 – 4 классов МБОУ «</w:t>
      </w:r>
      <w:proofErr w:type="spellStart"/>
      <w:r w:rsidRPr="00661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Прохоровская</w:t>
      </w:r>
      <w:proofErr w:type="spellEnd"/>
      <w:r w:rsidRPr="0066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гимназия» Прохоровского района Белгородской области. </w:t>
      </w:r>
    </w:p>
    <w:p w:rsidR="0066164B" w:rsidRPr="0066164B" w:rsidRDefault="0066164B" w:rsidP="00661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Особенность по отношению к ФГОС ООН и ФГОС ООО: </w:t>
      </w:r>
    </w:p>
    <w:p w:rsidR="0066164B" w:rsidRPr="0066164B" w:rsidRDefault="0066164B" w:rsidP="0066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«Православная культура» рассматривается как историко-культурологический и носит светский характер, содержание образования по предмету «Православная культура» соответствует нормативно-правовым требованиям законодательства Российской Федерации в области образования и опирается на основные принципы Концепции модернизации отечественного образования. В основе данной рабочей программы:</w:t>
      </w:r>
    </w:p>
    <w:p w:rsidR="0066164B" w:rsidRPr="0066164B" w:rsidRDefault="0066164B" w:rsidP="006616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164B">
        <w:rPr>
          <w:rFonts w:ascii="Times New Roman" w:eastAsia="Calibri" w:hAnsi="Times New Roman" w:cs="Times New Roman"/>
          <w:color w:val="000000"/>
          <w:sz w:val="24"/>
          <w:szCs w:val="24"/>
        </w:rPr>
        <w:t>1.Федеральный компонент государственного стандарта общего образования: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66164B" w:rsidRPr="0066164B" w:rsidRDefault="0066164B" w:rsidP="0066164B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6164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2.</w:t>
      </w:r>
      <w:r w:rsidRPr="0066164B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Планируемые  результаты освоения </w:t>
      </w:r>
      <w:proofErr w:type="gramStart"/>
      <w:r w:rsidRPr="0066164B">
        <w:rPr>
          <w:rFonts w:ascii="Times New Roman" w:eastAsia="Arial Unicode MS" w:hAnsi="Times New Roman" w:cs="Times New Roman"/>
          <w:kern w:val="1"/>
          <w:sz w:val="24"/>
          <w:szCs w:val="24"/>
        </w:rPr>
        <w:t>обучающимися</w:t>
      </w:r>
      <w:proofErr w:type="gramEnd"/>
      <w:r w:rsidRPr="0066164B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основной образовательной программы начального общего образования. /Под ред. </w:t>
      </w:r>
      <w:proofErr w:type="spellStart"/>
      <w:r w:rsidRPr="0066164B">
        <w:rPr>
          <w:rFonts w:ascii="Times New Roman" w:eastAsia="Arial Unicode MS" w:hAnsi="Times New Roman" w:cs="Times New Roman"/>
          <w:kern w:val="1"/>
          <w:sz w:val="24"/>
          <w:szCs w:val="24"/>
        </w:rPr>
        <w:t>Г.С.Ковалевой</w:t>
      </w:r>
      <w:proofErr w:type="spellEnd"/>
      <w:r w:rsidRPr="0066164B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, О.Б. Логиновой – М.- Просвещение, 2011. 120 </w:t>
      </w:r>
      <w:proofErr w:type="gramStart"/>
      <w:r w:rsidRPr="0066164B">
        <w:rPr>
          <w:rFonts w:ascii="Times New Roman" w:eastAsia="Arial Unicode MS" w:hAnsi="Times New Roman" w:cs="Times New Roman"/>
          <w:kern w:val="1"/>
          <w:sz w:val="24"/>
          <w:szCs w:val="24"/>
        </w:rPr>
        <w:t>с</w:t>
      </w:r>
      <w:proofErr w:type="gramEnd"/>
      <w:r w:rsidRPr="0066164B">
        <w:rPr>
          <w:rFonts w:ascii="Times New Roman" w:eastAsia="Arial Unicode MS" w:hAnsi="Times New Roman" w:cs="Times New Roman"/>
          <w:kern w:val="1"/>
          <w:sz w:val="24"/>
          <w:szCs w:val="24"/>
        </w:rPr>
        <w:t>;</w:t>
      </w:r>
    </w:p>
    <w:p w:rsidR="0066164B" w:rsidRPr="0066164B" w:rsidRDefault="0066164B" w:rsidP="006616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616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3. Авторская программа </w:t>
      </w:r>
      <w:proofErr w:type="spellStart"/>
      <w:r w:rsidRPr="006616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Л.Л.Шевченко</w:t>
      </w:r>
      <w:proofErr w:type="spellEnd"/>
      <w:r w:rsidRPr="006616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«Православная культура»// Детский сад — Школа — ВУЗ </w:t>
      </w:r>
    </w:p>
    <w:p w:rsidR="0066164B" w:rsidRPr="0066164B" w:rsidRDefault="0066164B" w:rsidP="006616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6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(шестое издание) Издательство: </w:t>
      </w:r>
      <w:hyperlink r:id="rId5" w:history="1">
        <w:proofErr w:type="gramStart"/>
        <w:r w:rsidRPr="0066164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Центр поддержки культурно-исторических традиций, Москва</w:t>
        </w:r>
      </w:hyperlink>
      <w:r w:rsidRPr="006616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 </w:t>
      </w:r>
      <w:r w:rsidRPr="0066164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66164B">
        <w:rPr>
          <w:rFonts w:ascii="Times New Roman" w:eastAsia="Calibri" w:hAnsi="Times New Roman" w:cs="Times New Roman"/>
          <w:sz w:val="24"/>
        </w:rPr>
        <w:t>, 144 с.).</w:t>
      </w:r>
      <w:proofErr w:type="gramEnd"/>
    </w:p>
    <w:p w:rsidR="0066164B" w:rsidRPr="0066164B" w:rsidRDefault="0066164B" w:rsidP="00661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6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Концепция (основная идея)</w:t>
      </w:r>
      <w:r w:rsidRPr="0066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программы: </w:t>
      </w:r>
    </w:p>
    <w:p w:rsidR="0066164B" w:rsidRPr="0066164B" w:rsidRDefault="0066164B" w:rsidP="006616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6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программе по православной культуре закладываются основы религиозно-эстетического восприятия и духовно-нравственных представлений об окружающей жизни, фундамент культурологических представлений, связи представлений ребенка о его жизни с православной культурой. </w:t>
      </w:r>
    </w:p>
    <w:p w:rsidR="0066164B" w:rsidRPr="0066164B" w:rsidRDefault="0066164B" w:rsidP="006616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164B">
        <w:rPr>
          <w:rFonts w:ascii="Times New Roman" w:eastAsia="Calibri" w:hAnsi="Times New Roman" w:cs="Times New Roman"/>
          <w:b/>
          <w:sz w:val="24"/>
          <w:szCs w:val="24"/>
        </w:rPr>
        <w:t>Обоснованность (актуальность, новизна, значимость):</w:t>
      </w:r>
      <w:r w:rsidRPr="006616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164B" w:rsidRPr="0066164B" w:rsidRDefault="0066164B" w:rsidP="006616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64B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понятия "православная культура" включает два обязательных уровня знания:</w:t>
      </w:r>
    </w:p>
    <w:p w:rsidR="0066164B" w:rsidRPr="0066164B" w:rsidRDefault="0066164B" w:rsidP="006616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6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Базисный уровень. Это знания духовно-нравственного характера: православное учение о Творце и творении. </w:t>
      </w:r>
    </w:p>
    <w:p w:rsidR="0066164B" w:rsidRPr="0066164B" w:rsidRDefault="0066164B" w:rsidP="006616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64B">
        <w:rPr>
          <w:rFonts w:ascii="Times New Roman" w:eastAsia="Calibri" w:hAnsi="Times New Roman" w:cs="Times New Roman"/>
          <w:sz w:val="24"/>
          <w:szCs w:val="24"/>
          <w:lang w:eastAsia="ru-RU"/>
        </w:rPr>
        <w:t>2. Культурно-образовательный уровень. Это преломление учения в различные формы общественной, культурной, материальной жизни русского народа в подуровнях: церковнославянский язык, религиозная живопись и иконопись, литература, православное образование, церковная музыка, религиозная философия. Православная культура относится к образовательным областям "Обществознание", "Искусство" и "Филология". Выделение отдельной образовательной области Православная культура" представляется необходимым, так как этот учебный предмет имеет самостоятельный и специфический объект изучения — процесс развития православной культуры и сложную структуру содержания, которая в полном объеме не может быть усвоена в составе других образовательных областей. В содержание этого предмета включаются материалы, изучение которых будет способствовать формированию морального и эстетического оценочного суждения явлений окружающей действительности на основе православных традиций и системы ценностей. Предметом изучения являются феномены православной культуры, отраженные в Священном Писании, произведениях искусства (архитектура, живопись, музыка), духовной и светской литературы, источниках краеведения.</w:t>
      </w:r>
    </w:p>
    <w:p w:rsidR="0066164B" w:rsidRPr="0066164B" w:rsidRDefault="0066164B" w:rsidP="006616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6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 и задачи</w:t>
      </w:r>
      <w:r w:rsidRPr="006616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программы учебного предмета "Православная культура"</w:t>
      </w:r>
    </w:p>
    <w:p w:rsidR="0066164B" w:rsidRPr="0066164B" w:rsidRDefault="0066164B" w:rsidP="006616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64B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ведущими целями общеобразовательной школы, определяемыми Законом РФ "Об образовании" и обозначенными в "Примерном содержании образования по учебному предмету „Православная культура", программой определяются следующие общие задачи обучения и воспитания:</w:t>
      </w:r>
    </w:p>
    <w:p w:rsidR="0066164B" w:rsidRPr="0066164B" w:rsidRDefault="0066164B" w:rsidP="006616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64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 Преподавание школьникам культурологических знаний, необходимых для формирования у них целостной картины мира на основе традиционных для России православных культурных ценностей.</w:t>
      </w:r>
    </w:p>
    <w:p w:rsidR="0066164B" w:rsidRPr="0066164B" w:rsidRDefault="0066164B" w:rsidP="006616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64B">
        <w:rPr>
          <w:rFonts w:ascii="Times New Roman" w:eastAsia="Calibri" w:hAnsi="Times New Roman" w:cs="Times New Roman"/>
          <w:sz w:val="24"/>
          <w:szCs w:val="24"/>
          <w:lang w:eastAsia="ru-RU"/>
        </w:rPr>
        <w:t>• Воспитание школьников как благочестивых граждан, обладающих добродетелями в православном понимании, осознающих абсолютные ценности бытия и необходимость их осуществления в своем поведении.</w:t>
      </w:r>
    </w:p>
    <w:p w:rsidR="0066164B" w:rsidRPr="0066164B" w:rsidRDefault="0066164B" w:rsidP="006616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64B">
        <w:rPr>
          <w:rFonts w:ascii="Times New Roman" w:eastAsia="Calibri" w:hAnsi="Times New Roman" w:cs="Times New Roman"/>
          <w:sz w:val="24"/>
          <w:szCs w:val="24"/>
          <w:lang w:eastAsia="ru-RU"/>
        </w:rPr>
        <w:t>• Передача современным школьникам знаний в области православной культурной традиции как средства духовно-нравственного и эстетического развития личности. В соответствии со спецификой предмета, имеющего многокомпонентную структуру содержания, конкретизируются задачи воспитания детей.</w:t>
      </w:r>
    </w:p>
    <w:p w:rsidR="0066164B" w:rsidRPr="0066164B" w:rsidRDefault="0066164B" w:rsidP="006616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64B">
        <w:rPr>
          <w:rFonts w:ascii="Times New Roman" w:eastAsia="Calibri" w:hAnsi="Times New Roman" w:cs="Times New Roman"/>
          <w:sz w:val="24"/>
          <w:szCs w:val="24"/>
          <w:lang w:eastAsia="ru-RU"/>
        </w:rPr>
        <w:t>Задачи духовно-нравственного воспитания:</w:t>
      </w:r>
    </w:p>
    <w:p w:rsidR="0066164B" w:rsidRPr="0066164B" w:rsidRDefault="0066164B" w:rsidP="006616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64B">
        <w:rPr>
          <w:rFonts w:ascii="Times New Roman" w:eastAsia="Calibri" w:hAnsi="Times New Roman" w:cs="Times New Roman"/>
          <w:sz w:val="24"/>
          <w:szCs w:val="24"/>
          <w:lang w:eastAsia="ru-RU"/>
        </w:rPr>
        <w:t>• Развитие понимания смысла творческого действия Бога-Творца.</w:t>
      </w:r>
      <w:r w:rsidRPr="0066164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Развитие нравственного чувства сопереживания.</w:t>
      </w:r>
      <w:r w:rsidRPr="0066164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Развитие чувства ответственности за другого человека.</w:t>
      </w:r>
      <w:r w:rsidRPr="0066164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Развитие чувства благодарения.</w:t>
      </w:r>
      <w:r w:rsidRPr="0066164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Развитие умения взаимодействовать с окружающим миром людей и природы в соответствии с нормами христианской морали. Задачи эстетического воспитания:</w:t>
      </w:r>
      <w:r w:rsidRPr="0066164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Развитие эстетического восприятия.</w:t>
      </w:r>
      <w:r w:rsidRPr="0066164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Развитие художественных представлений и понятий о православной культуре.</w:t>
      </w:r>
      <w:r w:rsidRPr="0066164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Развитие эстетических суждений и вкусов в области объектов православной культуры.</w:t>
      </w:r>
      <w:r w:rsidRPr="0066164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Развитие навыков художественной деятельности и эстетических потребностей на основе образцов православного искусства.</w:t>
      </w:r>
    </w:p>
    <w:p w:rsidR="0066164B" w:rsidRPr="0066164B" w:rsidRDefault="0066164B" w:rsidP="006616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64B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поставленных задач может быть реализовано при условии увлечения школьников православной культурой.</w:t>
      </w:r>
    </w:p>
    <w:p w:rsidR="0066164B" w:rsidRPr="0066164B" w:rsidRDefault="0066164B" w:rsidP="006616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64B">
        <w:rPr>
          <w:rFonts w:ascii="Times New Roman" w:eastAsia="Calibri" w:hAnsi="Times New Roman" w:cs="Times New Roman"/>
          <w:b/>
          <w:sz w:val="24"/>
          <w:szCs w:val="24"/>
        </w:rPr>
        <w:t>Сроки реализации программы</w:t>
      </w:r>
      <w:r w:rsidRPr="0066164B">
        <w:rPr>
          <w:rFonts w:ascii="Times New Roman" w:eastAsia="Calibri" w:hAnsi="Times New Roman" w:cs="Times New Roman"/>
          <w:sz w:val="24"/>
          <w:szCs w:val="24"/>
        </w:rPr>
        <w:t>: 2023 – 2026 учебные годы.</w:t>
      </w:r>
    </w:p>
    <w:p w:rsidR="0066164B" w:rsidRPr="0066164B" w:rsidRDefault="0066164B" w:rsidP="0066164B">
      <w:pPr>
        <w:tabs>
          <w:tab w:val="left" w:pos="1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64B">
        <w:rPr>
          <w:rFonts w:ascii="Times New Roman" w:eastAsia="Calibri" w:hAnsi="Times New Roman" w:cs="Times New Roman"/>
          <w:b/>
          <w:sz w:val="24"/>
          <w:szCs w:val="24"/>
        </w:rPr>
        <w:t>Основные принципы отбора материала и краткое пояснение логики структуры программы, включая раскрытие связей основного и дополнительного образования по данному предмету</w:t>
      </w:r>
      <w:r w:rsidRPr="0066164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6164B" w:rsidRPr="0066164B" w:rsidRDefault="0066164B" w:rsidP="006616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6164B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Принципами отбора материала для программы  приняты:</w:t>
      </w:r>
      <w:proofErr w:type="gramEnd"/>
    </w:p>
    <w:p w:rsidR="0066164B" w:rsidRPr="0066164B" w:rsidRDefault="0066164B" w:rsidP="0066164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6164B">
        <w:rPr>
          <w:rFonts w:ascii="Times New Roman" w:eastAsia="Calibri" w:hAnsi="Times New Roman" w:cs="Times New Roman"/>
          <w:sz w:val="24"/>
          <w:szCs w:val="24"/>
          <w:lang w:eastAsia="ru-RU"/>
        </w:rPr>
        <w:t>- принцип нравственной значимости и художественности материала;</w:t>
      </w:r>
      <w:r w:rsidRPr="0066164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- принцип привлекательности и доступности для детей;</w:t>
      </w:r>
      <w:r w:rsidRPr="0066164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- принцип педагогической емкости (возможности использования одного и того же содержательного ядра: это может быть эпизод из текста Священного Писания, отрывок из литературного произведения, образец художественного творчества и т. п. для раскрытия наибольшего количества содержательных элементов, способствующих решению образовательных задач). </w:t>
      </w:r>
      <w:proofErr w:type="gramEnd"/>
    </w:p>
    <w:p w:rsidR="0066164B" w:rsidRPr="0066164B" w:rsidRDefault="0066164B" w:rsidP="006616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6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Структуру программы нельзя отделять от ее содержания, методов преподавания, принципов организации материала. Учитель должен всегда помнить о специфике предмета, его культурологическом содержании, о том, что объектом изучения является процесс развития культурного феномена — православной культуры. Восприятие культурных явлений без эмоционально-оценочного отношения, а значит, без увлеченности самим предметом невозможно. </w:t>
      </w:r>
      <w:proofErr w:type="gramStart"/>
      <w:r w:rsidRPr="0066164B">
        <w:rPr>
          <w:rFonts w:ascii="Times New Roman" w:eastAsia="Calibri" w:hAnsi="Times New Roman" w:cs="Times New Roman"/>
          <w:sz w:val="24"/>
          <w:szCs w:val="24"/>
          <w:lang w:eastAsia="ru-RU"/>
        </w:rPr>
        <w:t>С учетом культурологической направленности предмета, а также его высоких воспитательных возможностей ведущими общепедагогическими принципами при решении учебно-воспитательных задач в младших классах были определены принцип опоры на положительное в ребенке и принцип воспитывающего характера обучения.</w:t>
      </w:r>
      <w:proofErr w:type="gramEnd"/>
    </w:p>
    <w:p w:rsidR="0066164B" w:rsidRPr="0066164B" w:rsidRDefault="0066164B" w:rsidP="006616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6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Непременным условием формирования восприятия детей является применение методов работы, пробуждающих творческую активность. Важно, чтобы на уроках создавалась "поисковая ситуация", при которой дети учились бы вслушиваться, всматриваться в изучаемый литературный и музыкально-изобразительный материал, открывать в нем новое для себя и знакомое, оценивать нравственную и художественную стороны явления (в этом случае начинают развиваться способность сопереживания и </w:t>
      </w:r>
      <w:r w:rsidRPr="0066164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художественный вкус). В каждой четверти рассматриваются новые аспекты основной темы года. В программе выделены два аспекта, на основе которых организуется и педагогически интерпретируется рекомендуемое содержание и разрабатывается методика обучения и воспитания:</w:t>
      </w:r>
    </w:p>
    <w:p w:rsidR="0066164B" w:rsidRPr="0066164B" w:rsidRDefault="0066164B" w:rsidP="006616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64B">
        <w:rPr>
          <w:rFonts w:ascii="Times New Roman" w:eastAsia="Calibri" w:hAnsi="Times New Roman" w:cs="Times New Roman"/>
          <w:sz w:val="24"/>
          <w:szCs w:val="24"/>
          <w:lang w:eastAsia="ru-RU"/>
        </w:rPr>
        <w:t>1. Связь православной культуры с жизнью современного ребенка.</w:t>
      </w:r>
    </w:p>
    <w:p w:rsidR="0066164B" w:rsidRPr="0066164B" w:rsidRDefault="0066164B" w:rsidP="006616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64B">
        <w:rPr>
          <w:rFonts w:ascii="Times New Roman" w:eastAsia="Calibri" w:hAnsi="Times New Roman" w:cs="Times New Roman"/>
          <w:sz w:val="24"/>
          <w:szCs w:val="24"/>
          <w:lang w:eastAsia="ru-RU"/>
        </w:rPr>
        <w:t>2. Опора на образно-эмоциональные качества учебного материала.</w:t>
      </w:r>
    </w:p>
    <w:p w:rsidR="009821C0" w:rsidRDefault="009821C0"/>
    <w:sectPr w:rsidR="0098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1F"/>
    <w:rsid w:val="0001701F"/>
    <w:rsid w:val="0066164B"/>
    <w:rsid w:val="0098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slavnoe.ru/izdatelstva/2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1095</Words>
  <Characters>6247</Characters>
  <Application>Microsoft Office Word</Application>
  <DocSecurity>0</DocSecurity>
  <Lines>52</Lines>
  <Paragraphs>14</Paragraphs>
  <ScaleCrop>false</ScaleCrop>
  <Company>HP</Company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2024-02-01T15:22:00Z</dcterms:created>
  <dcterms:modified xsi:type="dcterms:W3CDTF">2024-02-01T15:23:00Z</dcterms:modified>
</cp:coreProperties>
</file>