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04" w:rsidRDefault="00EE5104"/>
    <w:p w:rsidR="00662A1F" w:rsidRPr="0040632C" w:rsidRDefault="00662A1F" w:rsidP="00662A1F">
      <w:pPr>
        <w:ind w:firstLine="540"/>
        <w:jc w:val="center"/>
      </w:pPr>
      <w:r>
        <w:rPr>
          <w:b/>
        </w:rPr>
        <w:t>Аннотация  к рабочей программе дополнительного образования  детей «Фотостудия»</w:t>
      </w:r>
    </w:p>
    <w:p w:rsidR="00662A1F" w:rsidRPr="0040632C" w:rsidRDefault="00662A1F" w:rsidP="00662A1F">
      <w:pPr>
        <w:ind w:firstLine="540"/>
        <w:jc w:val="both"/>
      </w:pPr>
      <w:r w:rsidRPr="0040632C">
        <w:t xml:space="preserve">    В последние 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</w:t>
      </w:r>
    </w:p>
    <w:p w:rsidR="00662A1F" w:rsidRPr="0040632C" w:rsidRDefault="00662A1F" w:rsidP="00662A1F">
      <w:pPr>
        <w:ind w:firstLine="540"/>
        <w:jc w:val="both"/>
      </w:pPr>
      <w:r w:rsidRPr="0040632C">
        <w:t>А.В. Луначарский говорил: «Каждый культурный человек должен уметь пользоваться  фотоаппаратом так же легко, как он владеет авторучкой».</w:t>
      </w:r>
    </w:p>
    <w:p w:rsidR="00662A1F" w:rsidRPr="0040632C" w:rsidRDefault="00662A1F" w:rsidP="00662A1F">
      <w:pPr>
        <w:ind w:firstLine="540"/>
        <w:jc w:val="both"/>
      </w:pPr>
      <w:r w:rsidRPr="0040632C">
        <w:t xml:space="preserve">Занятия фотографией способствуют приобщению детей </w:t>
      </w:r>
      <w:proofErr w:type="gramStart"/>
      <w:r w:rsidRPr="0040632C">
        <w:t>к</w:t>
      </w:r>
      <w:proofErr w:type="gramEnd"/>
      <w:r w:rsidRPr="0040632C">
        <w:t xml:space="preserve"> прекрасному, помогают адаптироваться в сложной обстановке современного мира.</w:t>
      </w:r>
    </w:p>
    <w:p w:rsidR="00662A1F" w:rsidRPr="0040632C" w:rsidRDefault="00662A1F" w:rsidP="00662A1F">
      <w:pPr>
        <w:ind w:firstLine="540"/>
        <w:jc w:val="both"/>
        <w:rPr>
          <w:b/>
        </w:rPr>
      </w:pPr>
      <w:r w:rsidRPr="0040632C">
        <w:t>Дополнительная общеобразовательная общеразвивающая программа «Фотостудия» имеет художественно-эстетическую направленность.</w:t>
      </w:r>
    </w:p>
    <w:p w:rsidR="00662A1F" w:rsidRPr="0040632C" w:rsidRDefault="00662A1F" w:rsidP="00662A1F">
      <w:pPr>
        <w:ind w:firstLine="540"/>
        <w:jc w:val="both"/>
        <w:rPr>
          <w:color w:val="000000"/>
          <w:shd w:val="clear" w:color="auto" w:fill="FFFFFF"/>
        </w:rPr>
      </w:pPr>
      <w:proofErr w:type="gramStart"/>
      <w:r w:rsidRPr="0040632C">
        <w:rPr>
          <w:rStyle w:val="submenu-table"/>
          <w:b/>
          <w:bCs/>
          <w:color w:val="000000"/>
          <w:shd w:val="clear" w:color="auto" w:fill="FFFFFF"/>
        </w:rPr>
        <w:t>Актуальность данной программы</w:t>
      </w:r>
      <w:r w:rsidRPr="0040632C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40632C">
        <w:rPr>
          <w:color w:val="000000"/>
          <w:shd w:val="clear" w:color="auto" w:fill="FFFFFF"/>
        </w:rPr>
        <w:t>состоит в том, что её реализация позволит приобщить детей и подростков к художественной фотографии во всех её аспектах, привить обучающимся художественный вкус, а это, в свою очередь, окажет благоприятное воздействие на формирование их нравственных качеств, развитие эстетических чувств, умение отличать подлинное произведение искусства от суррогатных проявлений и может облегчить их последующее самоопределение во взрослой жизни.</w:t>
      </w:r>
      <w:proofErr w:type="gramEnd"/>
    </w:p>
    <w:p w:rsidR="00662A1F" w:rsidRPr="0040632C" w:rsidRDefault="00662A1F" w:rsidP="00662A1F">
      <w:pPr>
        <w:ind w:firstLine="540"/>
        <w:jc w:val="both"/>
        <w:rPr>
          <w:color w:val="000000"/>
          <w:shd w:val="clear" w:color="auto" w:fill="FFFFFF"/>
        </w:rPr>
      </w:pPr>
      <w:r w:rsidRPr="0040632C">
        <w:rPr>
          <w:b/>
          <w:color w:val="000000"/>
          <w:shd w:val="clear" w:color="auto" w:fill="FFFFFF"/>
        </w:rPr>
        <w:t>Педагогическая целесообразность</w:t>
      </w:r>
      <w:r w:rsidRPr="0040632C">
        <w:rPr>
          <w:color w:val="000000"/>
          <w:shd w:val="clear" w:color="auto" w:fill="FFFFFF"/>
        </w:rPr>
        <w:t xml:space="preserve"> данной программы заключается в том, что она позволяет в условиях глубоких изменений социально-экономической среды, происходящих в российском обществе, где особую роль приобретает проблема адаптации детей и подростков к этим изменениям, подготовить их к дальнейшей самостоятельной творческой жизни.</w:t>
      </w:r>
    </w:p>
    <w:p w:rsidR="00662A1F" w:rsidRPr="0040632C" w:rsidRDefault="00662A1F" w:rsidP="00662A1F">
      <w:pPr>
        <w:ind w:firstLine="540"/>
        <w:jc w:val="both"/>
        <w:rPr>
          <w:color w:val="000000"/>
          <w:shd w:val="clear" w:color="auto" w:fill="FFFFFF"/>
        </w:rPr>
      </w:pPr>
      <w:r w:rsidRPr="0040632C">
        <w:rPr>
          <w:b/>
          <w:bCs/>
          <w:iCs/>
          <w:color w:val="000000"/>
          <w:shd w:val="clear" w:color="auto" w:fill="FFFFFF"/>
        </w:rPr>
        <w:t>Цель:</w:t>
      </w:r>
      <w:r w:rsidRPr="0040632C">
        <w:rPr>
          <w:rStyle w:val="apple-converted-space"/>
          <w:color w:val="000000"/>
          <w:shd w:val="clear" w:color="auto" w:fill="FFFFFF"/>
        </w:rPr>
        <w:t> </w:t>
      </w:r>
      <w:r w:rsidRPr="0040632C">
        <w:rPr>
          <w:color w:val="000000"/>
          <w:shd w:val="clear" w:color="auto" w:fill="FFFFFF"/>
        </w:rPr>
        <w:t>формирование представлений о фотографии как об искусстве; понимание значимости фотографии для общества.</w:t>
      </w:r>
      <w:r w:rsidRPr="0040632C">
        <w:rPr>
          <w:color w:val="000000"/>
        </w:rPr>
        <w:br/>
      </w:r>
      <w:r w:rsidRPr="0040632C">
        <w:rPr>
          <w:color w:val="000000"/>
          <w:shd w:val="clear" w:color="auto" w:fill="FFFFFF"/>
        </w:rPr>
        <w:t>Овладение конкретными знаниями по созданию фотографии необходимых для дальнейшей социализации и профессионального самоопределения воспитанников.</w:t>
      </w:r>
    </w:p>
    <w:p w:rsidR="00662A1F" w:rsidRPr="0040632C" w:rsidRDefault="00662A1F" w:rsidP="00662A1F">
      <w:pPr>
        <w:ind w:firstLine="540"/>
        <w:jc w:val="both"/>
        <w:rPr>
          <w:b/>
          <w:bCs/>
          <w:iCs/>
          <w:color w:val="000000"/>
          <w:shd w:val="clear" w:color="auto" w:fill="FFFFFF"/>
        </w:rPr>
      </w:pPr>
      <w:r w:rsidRPr="0040632C">
        <w:rPr>
          <w:b/>
          <w:bCs/>
          <w:iCs/>
          <w:color w:val="000000"/>
          <w:shd w:val="clear" w:color="auto" w:fill="FFFFFF"/>
        </w:rPr>
        <w:t>Задачи:</w:t>
      </w:r>
    </w:p>
    <w:p w:rsidR="00662A1F" w:rsidRPr="0040632C" w:rsidRDefault="00662A1F" w:rsidP="00662A1F">
      <w:pPr>
        <w:shd w:val="clear" w:color="auto" w:fill="FFFFFF"/>
        <w:ind w:left="360"/>
        <w:jc w:val="both"/>
        <w:rPr>
          <w:color w:val="000000"/>
        </w:rPr>
      </w:pPr>
      <w:r w:rsidRPr="0040632C">
        <w:t>1. Освоение учащимися специальных знаний – представление о принципах функционирования фотоаппарата и об основных способах фотографирования;</w:t>
      </w:r>
    </w:p>
    <w:p w:rsidR="00662A1F" w:rsidRPr="0040632C" w:rsidRDefault="00662A1F" w:rsidP="00662A1F">
      <w:pPr>
        <w:numPr>
          <w:ilvl w:val="0"/>
          <w:numId w:val="15"/>
        </w:numPr>
        <w:shd w:val="clear" w:color="auto" w:fill="FFFFFF"/>
        <w:ind w:left="360" w:firstLine="0"/>
        <w:jc w:val="both"/>
        <w:rPr>
          <w:color w:val="000000"/>
        </w:rPr>
      </w:pPr>
      <w:r w:rsidRPr="0040632C">
        <w:rPr>
          <w:color w:val="000000"/>
        </w:rPr>
        <w:t xml:space="preserve"> Развитие индивидуальных способностей, превратить учение в творческую потребность каждого ученика.</w:t>
      </w:r>
    </w:p>
    <w:p w:rsidR="00662A1F" w:rsidRPr="0040632C" w:rsidRDefault="00662A1F" w:rsidP="00662A1F">
      <w:pPr>
        <w:numPr>
          <w:ilvl w:val="0"/>
          <w:numId w:val="15"/>
        </w:numPr>
        <w:shd w:val="clear" w:color="auto" w:fill="FFFFFF"/>
        <w:ind w:left="360" w:firstLine="0"/>
        <w:jc w:val="both"/>
        <w:rPr>
          <w:color w:val="000000"/>
        </w:rPr>
      </w:pPr>
      <w:r w:rsidRPr="0040632C">
        <w:rPr>
          <w:bCs/>
        </w:rPr>
        <w:t xml:space="preserve"> Развитие эмоциональной сферы и восприятия, сохранение у учащихся чувства удивления, восхищения открывающимися гранями красоты мира при запечатлении его сквозь окуляр фотоаппарата;</w:t>
      </w:r>
    </w:p>
    <w:p w:rsidR="00662A1F" w:rsidRPr="0040632C" w:rsidRDefault="00662A1F" w:rsidP="00662A1F">
      <w:pPr>
        <w:numPr>
          <w:ilvl w:val="0"/>
          <w:numId w:val="15"/>
        </w:numPr>
        <w:shd w:val="clear" w:color="auto" w:fill="FFFFFF"/>
        <w:ind w:left="360" w:firstLine="0"/>
        <w:jc w:val="both"/>
        <w:rPr>
          <w:color w:val="000000"/>
        </w:rPr>
      </w:pPr>
      <w:r w:rsidRPr="0040632C">
        <w:rPr>
          <w:color w:val="000000"/>
        </w:rPr>
        <w:t xml:space="preserve"> Воспитание навыкам культуры поведения и общения, чувство глубокого уважения к жизни, людям, родному краю.</w:t>
      </w:r>
    </w:p>
    <w:p w:rsidR="00662A1F" w:rsidRPr="0040632C" w:rsidRDefault="00662A1F" w:rsidP="00662A1F">
      <w:pPr>
        <w:numPr>
          <w:ilvl w:val="0"/>
          <w:numId w:val="15"/>
        </w:numPr>
        <w:shd w:val="clear" w:color="auto" w:fill="FFFFFF"/>
        <w:ind w:left="360" w:firstLine="0"/>
        <w:jc w:val="both"/>
        <w:rPr>
          <w:color w:val="000000"/>
        </w:rPr>
      </w:pPr>
      <w:r w:rsidRPr="0040632C">
        <w:rPr>
          <w:color w:val="000000"/>
        </w:rPr>
        <w:t xml:space="preserve"> Наполнение работы учащихся интересной, разнообразной творческой деятельностью, развивающей индивидуальные качества личности.</w:t>
      </w:r>
    </w:p>
    <w:p w:rsidR="00662A1F" w:rsidRPr="0040632C" w:rsidRDefault="00662A1F" w:rsidP="00662A1F">
      <w:pPr>
        <w:numPr>
          <w:ilvl w:val="0"/>
          <w:numId w:val="15"/>
        </w:numPr>
        <w:shd w:val="clear" w:color="auto" w:fill="FFFFFF"/>
        <w:ind w:left="360" w:firstLine="0"/>
        <w:jc w:val="both"/>
        <w:rPr>
          <w:color w:val="000000"/>
        </w:rPr>
      </w:pPr>
      <w:r w:rsidRPr="0040632C">
        <w:rPr>
          <w:color w:val="000000"/>
        </w:rPr>
        <w:t xml:space="preserve"> Воспитание негативного отношения к вредным привычкам.</w:t>
      </w:r>
    </w:p>
    <w:p w:rsidR="00662A1F" w:rsidRPr="0040632C" w:rsidRDefault="00662A1F" w:rsidP="00662A1F">
      <w:pPr>
        <w:numPr>
          <w:ilvl w:val="0"/>
          <w:numId w:val="15"/>
        </w:numPr>
        <w:shd w:val="clear" w:color="auto" w:fill="FFFFFF"/>
        <w:ind w:left="360" w:firstLine="0"/>
        <w:jc w:val="both"/>
        <w:rPr>
          <w:color w:val="000000"/>
        </w:rPr>
      </w:pPr>
      <w:r w:rsidRPr="0040632C">
        <w:t xml:space="preserve"> Формирование у воспитанника способности к самореализации.</w:t>
      </w:r>
    </w:p>
    <w:p w:rsidR="00662A1F" w:rsidRPr="0040632C" w:rsidRDefault="00662A1F" w:rsidP="00662A1F">
      <w:pPr>
        <w:ind w:firstLine="540"/>
        <w:jc w:val="both"/>
        <w:rPr>
          <w:color w:val="000000"/>
          <w:shd w:val="clear" w:color="auto" w:fill="FFFFFF"/>
        </w:rPr>
      </w:pPr>
      <w:r w:rsidRPr="0040632C">
        <w:rPr>
          <w:rStyle w:val="submenu-table"/>
          <w:b/>
          <w:bCs/>
          <w:color w:val="000000"/>
          <w:shd w:val="clear" w:color="auto" w:fill="FFFFFF"/>
        </w:rPr>
        <w:lastRenderedPageBreak/>
        <w:t>Важной отличительной особенностью программы</w:t>
      </w:r>
      <w:r w:rsidRPr="0040632C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40632C">
        <w:rPr>
          <w:color w:val="000000"/>
          <w:shd w:val="clear" w:color="auto" w:fill="FFFFFF"/>
        </w:rPr>
        <w:t>является то, что учтены новейшие технологические изменения в области фотографии, что привело к включению в неё новых тем, отражающих такие достижения, как:</w:t>
      </w:r>
    </w:p>
    <w:p w:rsidR="00662A1F" w:rsidRPr="0040632C" w:rsidRDefault="00662A1F" w:rsidP="00662A1F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color w:val="000000"/>
        </w:rPr>
      </w:pPr>
      <w:r w:rsidRPr="0040632C">
        <w:rPr>
          <w:color w:val="000000"/>
        </w:rPr>
        <w:t>массовое внедрение цифровой фотографии;</w:t>
      </w:r>
    </w:p>
    <w:p w:rsidR="00662A1F" w:rsidRPr="0040632C" w:rsidRDefault="00662A1F" w:rsidP="00662A1F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color w:val="000000"/>
        </w:rPr>
      </w:pPr>
      <w:r w:rsidRPr="0040632C">
        <w:rPr>
          <w:color w:val="000000"/>
        </w:rPr>
        <w:t>наличие на рынке большого количества копируемых технологий;</w:t>
      </w:r>
    </w:p>
    <w:p w:rsidR="00662A1F" w:rsidRPr="0040632C" w:rsidRDefault="00662A1F" w:rsidP="00662A1F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color w:val="000000"/>
        </w:rPr>
      </w:pPr>
      <w:r w:rsidRPr="0040632C">
        <w:rPr>
          <w:color w:val="000000"/>
        </w:rPr>
        <w:t xml:space="preserve"> предпечатная подготовка фотографий;</w:t>
      </w:r>
    </w:p>
    <w:p w:rsidR="00662A1F" w:rsidRPr="0040632C" w:rsidRDefault="00662A1F" w:rsidP="00662A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40"/>
        <w:jc w:val="both"/>
        <w:rPr>
          <w:color w:val="000000"/>
        </w:rPr>
      </w:pPr>
      <w:r w:rsidRPr="0040632C">
        <w:rPr>
          <w:color w:val="000000"/>
        </w:rPr>
        <w:t>правильное архивирование фотографий;</w:t>
      </w:r>
    </w:p>
    <w:p w:rsidR="00662A1F" w:rsidRPr="0040632C" w:rsidRDefault="00662A1F" w:rsidP="00662A1F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color w:val="000000"/>
        </w:rPr>
      </w:pPr>
      <w:r w:rsidRPr="0040632C">
        <w:rPr>
          <w:color w:val="000000"/>
        </w:rPr>
        <w:t>наличие рынка потребления фотографий.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rStyle w:val="apple-converted-space"/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 xml:space="preserve">Содержание программы составлено с учётом изменений и нововведений, произошедших за период массового внедрения цифровых технологий, и учитывает изменившуюся материальную базу фотографирования. Освоение и использование программы </w:t>
      </w:r>
      <w:proofErr w:type="spellStart"/>
      <w:r w:rsidRPr="0040632C">
        <w:rPr>
          <w:color w:val="000000"/>
          <w:shd w:val="clear" w:color="auto" w:fill="FFFFFF"/>
        </w:rPr>
        <w:t>Photoshop</w:t>
      </w:r>
      <w:proofErr w:type="spellEnd"/>
      <w:r w:rsidRPr="0040632C">
        <w:rPr>
          <w:color w:val="000000"/>
          <w:shd w:val="clear" w:color="auto" w:fill="FFFFFF"/>
        </w:rPr>
        <w:t xml:space="preserve"> расширяет спектр творческих возможностей детей и способствует формированию самостоятельности в выборе тех или иных техник.</w:t>
      </w:r>
      <w:r w:rsidRPr="0040632C">
        <w:rPr>
          <w:rStyle w:val="apple-converted-space"/>
          <w:color w:val="000000"/>
          <w:shd w:val="clear" w:color="auto" w:fill="FFFFFF"/>
        </w:rPr>
        <w:t> 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 xml:space="preserve">Данная образовательная программа предусматривает оказание помощи обучающимся в подготовке портфолио, </w:t>
      </w:r>
      <w:proofErr w:type="gramStart"/>
      <w:r w:rsidRPr="0040632C">
        <w:rPr>
          <w:color w:val="000000"/>
          <w:shd w:val="clear" w:color="auto" w:fill="FFFFFF"/>
        </w:rPr>
        <w:t>который</w:t>
      </w:r>
      <w:proofErr w:type="gramEnd"/>
      <w:r w:rsidRPr="0040632C">
        <w:rPr>
          <w:color w:val="000000"/>
          <w:shd w:val="clear" w:color="auto" w:fill="FFFFFF"/>
        </w:rPr>
        <w:t xml:space="preserve"> может быть им полезен при последующем выборе профессии, связанной с применением искусства фотографии. В ходе обучения широко используются экскурсии, выезды на природу, участие в конкурсах, выставках.</w:t>
      </w:r>
      <w:r w:rsidRPr="0040632C">
        <w:rPr>
          <w:rStyle w:val="apple-converted-space"/>
          <w:color w:val="000000"/>
          <w:shd w:val="clear" w:color="auto" w:fill="FFFFFF"/>
        </w:rPr>
        <w:t> 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>Срок реализации программы – 2 года обучения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>Общий объём программы 288 –  часа, по 144 часов каждый год.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>Занятия проходят два раза в неделю по два часа.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 xml:space="preserve">В первый год обучения дети получают необходимые теоретические знания в области фотографического искусства, формируют основные навыки и теоретические знания в области обработки и печати фотографий, устройстве и принципах работы различных фотографических систем, знакомятся с различными жанрами фотографии и их композиционными основами. Особое внимание уделяется работе в программе </w:t>
      </w:r>
      <w:proofErr w:type="spellStart"/>
      <w:r w:rsidRPr="0040632C">
        <w:rPr>
          <w:color w:val="000000"/>
          <w:shd w:val="clear" w:color="auto" w:fill="FFFFFF"/>
        </w:rPr>
        <w:t>Photoshop</w:t>
      </w:r>
      <w:proofErr w:type="spellEnd"/>
      <w:r w:rsidRPr="0040632C">
        <w:rPr>
          <w:color w:val="000000"/>
          <w:shd w:val="clear" w:color="auto" w:fill="FFFFFF"/>
        </w:rPr>
        <w:t>, как одного из самого совершенного редактора фотографий в современном мире.</w:t>
      </w:r>
    </w:p>
    <w:p w:rsidR="00662A1F" w:rsidRPr="0040632C" w:rsidRDefault="00662A1F" w:rsidP="00662A1F">
      <w:pPr>
        <w:shd w:val="clear" w:color="auto" w:fill="FFFFFF"/>
        <w:ind w:firstLine="540"/>
        <w:jc w:val="both"/>
        <w:rPr>
          <w:color w:val="000000"/>
          <w:shd w:val="clear" w:color="auto" w:fill="FFFFFF"/>
        </w:rPr>
      </w:pPr>
      <w:r w:rsidRPr="0040632C">
        <w:rPr>
          <w:color w:val="000000"/>
          <w:shd w:val="clear" w:color="auto" w:fill="FFFFFF"/>
        </w:rPr>
        <w:t xml:space="preserve">В течение второго года обучения дети совершенствуют свои знания в области жанровой фотографии, композиции, изучают основы рекламной фотографии, фотожурналистики; повышенное внимание уделяется самостоятельной работе </w:t>
      </w:r>
      <w:proofErr w:type="gramStart"/>
      <w:r w:rsidRPr="0040632C">
        <w:rPr>
          <w:color w:val="000000"/>
          <w:shd w:val="clear" w:color="auto" w:fill="FFFFFF"/>
        </w:rPr>
        <w:t>обучающихся</w:t>
      </w:r>
      <w:proofErr w:type="gramEnd"/>
      <w:r w:rsidRPr="0040632C">
        <w:rPr>
          <w:color w:val="000000"/>
          <w:shd w:val="clear" w:color="auto" w:fill="FFFFFF"/>
        </w:rPr>
        <w:t>. Воспитанники проводят фотосессии как внутри помещений, так и на пленере.</w:t>
      </w:r>
    </w:p>
    <w:p w:rsidR="00662A1F" w:rsidRPr="0040632C" w:rsidRDefault="00662A1F" w:rsidP="00662A1F">
      <w:pPr>
        <w:ind w:firstLine="540"/>
        <w:jc w:val="center"/>
      </w:pPr>
      <w:r w:rsidRPr="0040632C">
        <w:rPr>
          <w:b/>
        </w:rPr>
        <w:t>Ожидаемые результаты</w:t>
      </w:r>
      <w:r w:rsidRPr="0040632C">
        <w:t>.</w:t>
      </w:r>
    </w:p>
    <w:p w:rsidR="00662A1F" w:rsidRPr="0040632C" w:rsidRDefault="00662A1F" w:rsidP="00662A1F">
      <w:pPr>
        <w:ind w:firstLine="540"/>
        <w:jc w:val="both"/>
      </w:pPr>
      <w:r w:rsidRPr="0040632C">
        <w:t xml:space="preserve">К концу обучения учащиеся должны уметь получать правильно построенные фотоснимки в различных жанрах фотографии, Лучшие из них помещаются на </w:t>
      </w:r>
      <w:proofErr w:type="spellStart"/>
      <w:r w:rsidRPr="0040632C">
        <w:t>фотосайт</w:t>
      </w:r>
      <w:proofErr w:type="spellEnd"/>
      <w:r w:rsidRPr="0040632C">
        <w:t xml:space="preserve"> фотостудии и на отчётные фотовыставки, направляются для публикации в газеты и на фотоконкурсы.  Важный результат – желание ребят попробовать себя в фотожурналистике, умение объяснять новичкам основы фотографии. Должны освоить </w:t>
      </w:r>
      <w:proofErr w:type="gramStart"/>
      <w:r w:rsidRPr="0040632C">
        <w:t>элементарную</w:t>
      </w:r>
      <w:proofErr w:type="gramEnd"/>
      <w:r w:rsidRPr="0040632C">
        <w:t xml:space="preserve"> основы фотографирования</w:t>
      </w:r>
    </w:p>
    <w:p w:rsidR="00662A1F" w:rsidRPr="0040632C" w:rsidRDefault="00662A1F" w:rsidP="00662A1F">
      <w:r w:rsidRPr="0040632C">
        <w:rPr>
          <w:i/>
        </w:rPr>
        <w:t>По окончании первого года обучения обучающиеся будут знать:</w:t>
      </w:r>
      <w:r w:rsidRPr="0040632C">
        <w:t> </w:t>
      </w:r>
      <w:r w:rsidRPr="0040632C">
        <w:br/>
        <w:t>- технику безопасности при работе в студии и Дворце;</w:t>
      </w:r>
      <w:r w:rsidRPr="0040632C">
        <w:br/>
        <w:t>- теоретические основы в области фотографии;</w:t>
      </w:r>
      <w:r w:rsidRPr="0040632C">
        <w:br/>
        <w:t>- жанры фотографии (портрет, пейзаж, натюрморт, юмор, спорт, очерк, серия и т.д.);</w:t>
      </w:r>
    </w:p>
    <w:p w:rsidR="00662A1F" w:rsidRPr="0040632C" w:rsidRDefault="00662A1F" w:rsidP="00662A1F">
      <w:r w:rsidRPr="0040632C">
        <w:lastRenderedPageBreak/>
        <w:t>- основы смысловой, цветовой и тональной композиции;</w:t>
      </w:r>
    </w:p>
    <w:p w:rsidR="00662A1F" w:rsidRPr="0040632C" w:rsidRDefault="00662A1F" w:rsidP="00662A1F">
      <w:r w:rsidRPr="0040632C">
        <w:t>- устройство и основные характеристики различных типов фотоаппаратуры;</w:t>
      </w:r>
    </w:p>
    <w:p w:rsidR="00662A1F" w:rsidRPr="0040632C" w:rsidRDefault="00662A1F" w:rsidP="00662A1F">
      <w:pPr>
        <w:pStyle w:val="a5"/>
        <w:spacing w:before="0" w:beforeAutospacing="0" w:after="0" w:afterAutospacing="0"/>
        <w:rPr>
          <w:sz w:val="28"/>
          <w:szCs w:val="28"/>
        </w:rPr>
      </w:pPr>
      <w:r w:rsidRPr="0040632C">
        <w:rPr>
          <w:sz w:val="28"/>
          <w:szCs w:val="28"/>
        </w:rPr>
        <w:t xml:space="preserve">- анализировать </w:t>
      </w:r>
      <w:proofErr w:type="spellStart"/>
      <w:r w:rsidRPr="0040632C">
        <w:rPr>
          <w:sz w:val="28"/>
          <w:szCs w:val="28"/>
        </w:rPr>
        <w:t>фотопроизведение</w:t>
      </w:r>
      <w:proofErr w:type="spellEnd"/>
      <w:r w:rsidRPr="0040632C">
        <w:rPr>
          <w:sz w:val="28"/>
          <w:szCs w:val="28"/>
        </w:rPr>
        <w:t>, исходя из принципов художественности;</w:t>
      </w:r>
    </w:p>
    <w:p w:rsidR="00662A1F" w:rsidRPr="0040632C" w:rsidRDefault="00662A1F" w:rsidP="00662A1F">
      <w:pPr>
        <w:pStyle w:val="a5"/>
        <w:spacing w:before="0" w:beforeAutospacing="0" w:after="0" w:afterAutospacing="0"/>
        <w:rPr>
          <w:sz w:val="28"/>
          <w:szCs w:val="28"/>
        </w:rPr>
      </w:pPr>
      <w:r w:rsidRPr="0040632C">
        <w:rPr>
          <w:bCs/>
          <w:sz w:val="28"/>
          <w:szCs w:val="28"/>
        </w:rPr>
        <w:t>- изобразительный язык, основные правила и законы композиции художественной фотографии</w:t>
      </w:r>
      <w:proofErr w:type="gramStart"/>
      <w:r w:rsidRPr="0040632C">
        <w:rPr>
          <w:bCs/>
          <w:sz w:val="28"/>
          <w:szCs w:val="28"/>
        </w:rPr>
        <w:t>.</w:t>
      </w:r>
      <w:proofErr w:type="gramEnd"/>
      <w:r w:rsidRPr="0040632C">
        <w:rPr>
          <w:sz w:val="28"/>
          <w:szCs w:val="28"/>
        </w:rPr>
        <w:br/>
      </w:r>
      <w:proofErr w:type="gramStart"/>
      <w:r w:rsidRPr="0040632C">
        <w:rPr>
          <w:i/>
          <w:sz w:val="28"/>
          <w:szCs w:val="28"/>
        </w:rPr>
        <w:t>б</w:t>
      </w:r>
      <w:proofErr w:type="gramEnd"/>
      <w:r w:rsidRPr="0040632C">
        <w:rPr>
          <w:i/>
          <w:sz w:val="28"/>
          <w:szCs w:val="28"/>
        </w:rPr>
        <w:t>удут уметь:</w:t>
      </w:r>
      <w:r w:rsidRPr="0040632C">
        <w:rPr>
          <w:sz w:val="28"/>
          <w:szCs w:val="28"/>
        </w:rPr>
        <w:br/>
        <w:t>- правильно обращаться с фотоаппаратурой различных типов;</w:t>
      </w:r>
      <w:r w:rsidRPr="0040632C">
        <w:rPr>
          <w:sz w:val="28"/>
          <w:szCs w:val="28"/>
        </w:rPr>
        <w:br/>
        <w:t>- осуществлять технологический процесс в области фотографии (зарядка, проявка и печать фотографий);</w:t>
      </w:r>
      <w:r w:rsidRPr="0040632C">
        <w:rPr>
          <w:sz w:val="28"/>
          <w:szCs w:val="28"/>
        </w:rPr>
        <w:br/>
        <w:t>- проводить съёмку в различных жанрах и условиях;</w:t>
      </w:r>
    </w:p>
    <w:p w:rsidR="00662A1F" w:rsidRPr="0040632C" w:rsidRDefault="00662A1F" w:rsidP="00662A1F">
      <w:r w:rsidRPr="0040632C">
        <w:t>- работать с графическими редакторами.</w:t>
      </w:r>
    </w:p>
    <w:p w:rsidR="00662A1F" w:rsidRPr="0040632C" w:rsidRDefault="00662A1F" w:rsidP="00662A1F">
      <w:pPr>
        <w:rPr>
          <w:i/>
        </w:rPr>
      </w:pPr>
      <w:r w:rsidRPr="0040632C">
        <w:rPr>
          <w:i/>
        </w:rPr>
        <w:t>В результате второго года обучения обучающиеся будут знать:</w:t>
      </w:r>
      <w:r w:rsidRPr="0040632C">
        <w:br/>
        <w:t>- технику безопасности при работе;</w:t>
      </w:r>
      <w:r w:rsidRPr="0040632C">
        <w:br/>
        <w:t xml:space="preserve">- основы </w:t>
      </w:r>
      <w:proofErr w:type="spellStart"/>
      <w:r w:rsidRPr="0040632C">
        <w:t>фотокомпозиции</w:t>
      </w:r>
      <w:proofErr w:type="spellEnd"/>
      <w:r w:rsidRPr="0040632C">
        <w:t>, художественно-выразительные средства фотографии;</w:t>
      </w:r>
      <w:r w:rsidRPr="0040632C">
        <w:br/>
        <w:t>- рекламную и портретную фотографию;</w:t>
      </w:r>
      <w:r w:rsidRPr="0040632C">
        <w:br/>
        <w:t>- основы фотожурналистики;</w:t>
      </w:r>
      <w:r w:rsidRPr="0040632C">
        <w:br/>
        <w:t>- критерии оценки выставочных работ;</w:t>
      </w:r>
      <w:r w:rsidRPr="0040632C">
        <w:br/>
      </w:r>
      <w:r w:rsidRPr="0040632C">
        <w:rPr>
          <w:i/>
        </w:rPr>
        <w:t>будут уметь:</w:t>
      </w:r>
      <w:r w:rsidRPr="0040632C">
        <w:br/>
        <w:t>- анализировать фотографии;</w:t>
      </w:r>
    </w:p>
    <w:p w:rsidR="00662A1F" w:rsidRPr="0040632C" w:rsidRDefault="00662A1F" w:rsidP="00662A1F">
      <w:r w:rsidRPr="0040632C">
        <w:t>- вести качественную фотосъёмку в различных жанрах фотогр</w:t>
      </w:r>
      <w:r>
        <w:t>афии;</w:t>
      </w:r>
      <w:proofErr w:type="gramStart"/>
      <w:r>
        <w:br/>
        <w:t>-</w:t>
      </w:r>
      <w:proofErr w:type="gramEnd"/>
      <w:r>
        <w:t xml:space="preserve">применять приёмы </w:t>
      </w:r>
      <w:r w:rsidRPr="0040632C">
        <w:t>фотосъёмку в различных жанрах фотографии;</w:t>
      </w:r>
      <w:r w:rsidRPr="0040632C">
        <w:br/>
        <w:t>-применять приёмы фотосъёмки, наибол</w:t>
      </w:r>
      <w:bookmarkStart w:id="0" w:name="_GoBack"/>
      <w:bookmarkEnd w:id="0"/>
      <w:r w:rsidRPr="0040632C">
        <w:t>ее адекватные конкретным её условиям.</w:t>
      </w:r>
    </w:p>
    <w:p w:rsidR="003F65AE" w:rsidRDefault="003F65AE" w:rsidP="00662A1F">
      <w:pPr>
        <w:rPr>
          <w:b/>
        </w:rPr>
        <w:sectPr w:rsidR="003F65AE" w:rsidSect="00E47A97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3F65AE" w:rsidRDefault="003F65AE" w:rsidP="003F65AE">
      <w:pPr>
        <w:jc w:val="center"/>
      </w:pPr>
    </w:p>
    <w:p w:rsidR="00662A1F" w:rsidRPr="0040632C" w:rsidRDefault="00662A1F"/>
    <w:sectPr w:rsidR="00662A1F" w:rsidRPr="0040632C" w:rsidSect="00662A1F"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AC" w:rsidRDefault="00C637AC" w:rsidP="00DD56A1">
      <w:r>
        <w:separator/>
      </w:r>
    </w:p>
  </w:endnote>
  <w:endnote w:type="continuationSeparator" w:id="0">
    <w:p w:rsidR="00C637AC" w:rsidRDefault="00C637AC" w:rsidP="00D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E1" w:rsidRDefault="006C51A7" w:rsidP="00E47A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422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22E1" w:rsidRDefault="001422E1" w:rsidP="00E47A9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E1" w:rsidRDefault="006C51A7" w:rsidP="00E47A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422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62A1F">
      <w:rPr>
        <w:rStyle w:val="aa"/>
        <w:noProof/>
      </w:rPr>
      <w:t>2</w:t>
    </w:r>
    <w:r>
      <w:rPr>
        <w:rStyle w:val="aa"/>
      </w:rPr>
      <w:fldChar w:fldCharType="end"/>
    </w:r>
  </w:p>
  <w:p w:rsidR="001422E1" w:rsidRDefault="001422E1" w:rsidP="00E47A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AC" w:rsidRDefault="00C637AC" w:rsidP="00DD56A1">
      <w:r>
        <w:separator/>
      </w:r>
    </w:p>
  </w:footnote>
  <w:footnote w:type="continuationSeparator" w:id="0">
    <w:p w:rsidR="00C637AC" w:rsidRDefault="00C637AC" w:rsidP="00DD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248"/>
    <w:multiLevelType w:val="multilevel"/>
    <w:tmpl w:val="66E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32F74"/>
    <w:multiLevelType w:val="multilevel"/>
    <w:tmpl w:val="80C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458D8"/>
    <w:multiLevelType w:val="multilevel"/>
    <w:tmpl w:val="33C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D7536"/>
    <w:multiLevelType w:val="multilevel"/>
    <w:tmpl w:val="F13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67A9E"/>
    <w:multiLevelType w:val="multilevel"/>
    <w:tmpl w:val="936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078C8"/>
    <w:multiLevelType w:val="hybridMultilevel"/>
    <w:tmpl w:val="D87478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96E9A"/>
    <w:multiLevelType w:val="multilevel"/>
    <w:tmpl w:val="C2B6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52301"/>
    <w:multiLevelType w:val="multilevel"/>
    <w:tmpl w:val="326A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54512"/>
    <w:multiLevelType w:val="multilevel"/>
    <w:tmpl w:val="025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97C9A"/>
    <w:multiLevelType w:val="multilevel"/>
    <w:tmpl w:val="D9D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C2B0F"/>
    <w:multiLevelType w:val="multilevel"/>
    <w:tmpl w:val="447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5023E"/>
    <w:multiLevelType w:val="multilevel"/>
    <w:tmpl w:val="6832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5104B"/>
    <w:multiLevelType w:val="multilevel"/>
    <w:tmpl w:val="933001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1AD62E8"/>
    <w:multiLevelType w:val="multilevel"/>
    <w:tmpl w:val="4E5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B14E9"/>
    <w:multiLevelType w:val="multilevel"/>
    <w:tmpl w:val="BD5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6A7CD8"/>
    <w:multiLevelType w:val="multilevel"/>
    <w:tmpl w:val="95EA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8"/>
  </w:num>
  <w:num w:numId="9">
    <w:abstractNumId w:val="13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54"/>
    <w:rsid w:val="00052E1E"/>
    <w:rsid w:val="001422E1"/>
    <w:rsid w:val="00161D67"/>
    <w:rsid w:val="001D74FA"/>
    <w:rsid w:val="002D4FFC"/>
    <w:rsid w:val="003F65AE"/>
    <w:rsid w:val="0040632C"/>
    <w:rsid w:val="004D7CE1"/>
    <w:rsid w:val="00543BE1"/>
    <w:rsid w:val="00630ED4"/>
    <w:rsid w:val="00662A1F"/>
    <w:rsid w:val="006C2B80"/>
    <w:rsid w:val="006C51A7"/>
    <w:rsid w:val="006F0EB0"/>
    <w:rsid w:val="007C4CD0"/>
    <w:rsid w:val="008C7F93"/>
    <w:rsid w:val="00976759"/>
    <w:rsid w:val="00A22290"/>
    <w:rsid w:val="00C60485"/>
    <w:rsid w:val="00C637AC"/>
    <w:rsid w:val="00C9670C"/>
    <w:rsid w:val="00DC145F"/>
    <w:rsid w:val="00DC5C54"/>
    <w:rsid w:val="00DD56A1"/>
    <w:rsid w:val="00E47A97"/>
    <w:rsid w:val="00EE5104"/>
    <w:rsid w:val="00F53D1B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5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C54"/>
  </w:style>
  <w:style w:type="character" w:customStyle="1" w:styleId="butback">
    <w:name w:val="butback"/>
    <w:basedOn w:val="a0"/>
    <w:rsid w:val="00DC5C54"/>
  </w:style>
  <w:style w:type="character" w:customStyle="1" w:styleId="submenu-table">
    <w:name w:val="submenu-table"/>
    <w:basedOn w:val="a0"/>
    <w:rsid w:val="00DC5C54"/>
  </w:style>
  <w:style w:type="character" w:styleId="a3">
    <w:name w:val="Hyperlink"/>
    <w:basedOn w:val="a0"/>
    <w:rsid w:val="00DC5C54"/>
    <w:rPr>
      <w:color w:val="0000FF"/>
      <w:u w:val="single"/>
    </w:rPr>
  </w:style>
  <w:style w:type="character" w:styleId="a4">
    <w:name w:val="Strong"/>
    <w:basedOn w:val="a0"/>
    <w:qFormat/>
    <w:rsid w:val="00DC5C54"/>
    <w:rPr>
      <w:b/>
      <w:bCs/>
    </w:rPr>
  </w:style>
  <w:style w:type="paragraph" w:styleId="a5">
    <w:name w:val="Normal (Web)"/>
    <w:basedOn w:val="a"/>
    <w:uiPriority w:val="99"/>
    <w:rsid w:val="00DC5C54"/>
    <w:pPr>
      <w:spacing w:before="100" w:beforeAutospacing="1" w:after="100" w:afterAutospacing="1"/>
    </w:pPr>
    <w:rPr>
      <w:kern w:val="0"/>
      <w:sz w:val="24"/>
      <w:szCs w:val="24"/>
    </w:rPr>
  </w:style>
  <w:style w:type="table" w:styleId="a6">
    <w:name w:val="Table Grid"/>
    <w:basedOn w:val="a1"/>
    <w:rsid w:val="00DC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DC5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DC5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C5C54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page number"/>
    <w:basedOn w:val="a0"/>
    <w:rsid w:val="00DC5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9A6D7-0C2A-40A2-B441-EDD04609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</dc:creator>
  <cp:lastModifiedBy>User</cp:lastModifiedBy>
  <cp:revision>8</cp:revision>
  <cp:lastPrinted>2020-12-11T12:55:00Z</cp:lastPrinted>
  <dcterms:created xsi:type="dcterms:W3CDTF">2021-10-10T15:32:00Z</dcterms:created>
  <dcterms:modified xsi:type="dcterms:W3CDTF">2024-02-02T00:02:00Z</dcterms:modified>
</cp:coreProperties>
</file>